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86" w:rsidRPr="005517F8" w:rsidRDefault="00EC0486" w:rsidP="00A24ED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Tahoma"/>
          <w:b/>
          <w:bCs/>
          <w:i/>
          <w:sz w:val="20"/>
          <w:szCs w:val="20"/>
        </w:rPr>
      </w:pPr>
      <w:r w:rsidRPr="005517F8">
        <w:rPr>
          <w:rFonts w:asciiTheme="minorHAnsi" w:hAnsiTheme="minorHAnsi" w:cs="Tahoma"/>
          <w:b/>
          <w:bCs/>
        </w:rPr>
        <w:t>OŚWIADCZENIE WNIOSKODAWCY O SPEŁNIANIU KRYTERIÓW MŚP</w:t>
      </w:r>
    </w:p>
    <w:p w:rsidR="00EC0486" w:rsidRPr="005517F8" w:rsidRDefault="00EC0486" w:rsidP="00EC0486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EC0486" w:rsidRPr="005517F8" w:rsidRDefault="00EC0486" w:rsidP="00EC0486">
      <w:pPr>
        <w:autoSpaceDE w:val="0"/>
        <w:autoSpaceDN w:val="0"/>
        <w:adjustRightInd w:val="0"/>
        <w:ind w:right="555"/>
        <w:jc w:val="center"/>
        <w:rPr>
          <w:rFonts w:asciiTheme="minorHAnsi" w:hAnsiTheme="minorHAnsi" w:cs="Tahoma"/>
          <w:i/>
          <w:iCs/>
        </w:rPr>
      </w:pPr>
      <w:r w:rsidRPr="005517F8">
        <w:rPr>
          <w:rFonts w:asciiTheme="minorHAnsi" w:hAnsiTheme="minorHAnsi" w:cs="Tahoma"/>
          <w:i/>
          <w:iCs/>
        </w:rPr>
        <w:t>……………………………………………………………………………………………………………………………………</w:t>
      </w:r>
    </w:p>
    <w:p w:rsidR="00EC0486" w:rsidRPr="005517F8" w:rsidRDefault="00EC0486" w:rsidP="00EC0486">
      <w:pPr>
        <w:autoSpaceDE w:val="0"/>
        <w:autoSpaceDN w:val="0"/>
        <w:adjustRightInd w:val="0"/>
        <w:jc w:val="center"/>
        <w:rPr>
          <w:rFonts w:asciiTheme="minorHAnsi" w:hAnsiTheme="minorHAnsi" w:cs="Tahoma"/>
          <w:i/>
          <w:iCs/>
          <w:sz w:val="20"/>
        </w:rPr>
      </w:pPr>
      <w:r w:rsidRPr="005517F8">
        <w:rPr>
          <w:rFonts w:asciiTheme="minorHAnsi" w:hAnsiTheme="minorHAnsi" w:cs="Tahoma"/>
          <w:i/>
          <w:iCs/>
          <w:sz w:val="20"/>
        </w:rPr>
        <w:t>(nazwa i status prawny Wnioskodawcy)</w:t>
      </w:r>
    </w:p>
    <w:p w:rsidR="00EC0486" w:rsidRPr="005517F8" w:rsidRDefault="00EC0486" w:rsidP="00B3617E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5517F8">
        <w:rPr>
          <w:rFonts w:asciiTheme="minorHAnsi" w:hAnsiTheme="minorHAnsi" w:cs="Tahoma"/>
          <w:sz w:val="20"/>
          <w:szCs w:val="20"/>
        </w:rPr>
        <w:t>oświadcza</w:t>
      </w:r>
      <w:proofErr w:type="gramEnd"/>
      <w:r w:rsidRPr="005517F8">
        <w:rPr>
          <w:rFonts w:asciiTheme="minorHAnsi" w:hAnsiTheme="minorHAnsi" w:cs="Tahoma"/>
          <w:sz w:val="20"/>
          <w:szCs w:val="20"/>
        </w:rPr>
        <w:t>, że:</w:t>
      </w:r>
    </w:p>
    <w:p w:rsidR="00B3617E" w:rsidRPr="005517F8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5517F8">
        <w:rPr>
          <w:rFonts w:asciiTheme="minorHAnsi" w:hAnsiTheme="minorHAnsi" w:cs="Tahoma"/>
          <w:sz w:val="20"/>
          <w:szCs w:val="20"/>
        </w:rPr>
        <w:t>nie</w:t>
      </w:r>
      <w:proofErr w:type="gramEnd"/>
      <w:r w:rsidRPr="005517F8">
        <w:rPr>
          <w:rFonts w:asciiTheme="minorHAnsi" w:hAnsiTheme="minorHAnsi" w:cs="Tahoma"/>
          <w:sz w:val="20"/>
          <w:szCs w:val="20"/>
        </w:rPr>
        <w:t xml:space="preserve"> znajduje się w trudnej sytuacji w rozumieniu pkt 20 Wytycznych dotyczących pomocy państwa na ratowanie </w:t>
      </w:r>
      <w:r w:rsidRPr="005517F8">
        <w:rPr>
          <w:rFonts w:asciiTheme="minorHAnsi" w:hAnsiTheme="minorHAnsi" w:cs="Tahoma"/>
          <w:sz w:val="20"/>
          <w:szCs w:val="20"/>
        </w:rPr>
        <w:br/>
        <w:t xml:space="preserve">i restrukturyzację przedsiębiorstw niefinansowych znajdujących się w trudnej sytuacji (Dz. Urz. UE C 249/1 z 31.07.2014 </w:t>
      </w:r>
      <w:proofErr w:type="gramStart"/>
      <w:r w:rsidRPr="005517F8">
        <w:rPr>
          <w:rFonts w:asciiTheme="minorHAnsi" w:hAnsiTheme="minorHAnsi" w:cs="Tahoma"/>
          <w:sz w:val="20"/>
          <w:szCs w:val="20"/>
        </w:rPr>
        <w:t>r</w:t>
      </w:r>
      <w:proofErr w:type="gramEnd"/>
      <w:r w:rsidRPr="005517F8">
        <w:rPr>
          <w:rFonts w:asciiTheme="minorHAnsi" w:hAnsiTheme="minorHAnsi" w:cs="Tahoma"/>
          <w:sz w:val="20"/>
          <w:szCs w:val="20"/>
        </w:rPr>
        <w:t xml:space="preserve">.), </w:t>
      </w:r>
    </w:p>
    <w:p w:rsidR="00B3617E" w:rsidRPr="005517F8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5517F8">
        <w:rPr>
          <w:rFonts w:asciiTheme="minorHAnsi" w:hAnsiTheme="minorHAnsi" w:cs="Tahoma"/>
          <w:sz w:val="20"/>
          <w:szCs w:val="20"/>
        </w:rPr>
        <w:t>nie</w:t>
      </w:r>
      <w:proofErr w:type="gramEnd"/>
      <w:r w:rsidRPr="005517F8">
        <w:rPr>
          <w:rFonts w:asciiTheme="minorHAnsi" w:hAnsiTheme="minorHAnsi" w:cs="Tahoma"/>
          <w:sz w:val="20"/>
          <w:szCs w:val="20"/>
        </w:rPr>
        <w:t xml:space="preserve"> ciąży na nim obowiązek zwrotu pomocy, wynikający z decyzji Komisji Europejskiej uznającej pomoc za niezgodną z prawem oraz ze wspólnym rynkiem lub orzeczenia sądu krajowego lub unijnego, </w:t>
      </w:r>
    </w:p>
    <w:p w:rsidR="00B3617E" w:rsidRPr="005517F8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5517F8">
        <w:rPr>
          <w:rFonts w:asciiTheme="minorHAnsi" w:hAnsiTheme="minorHAnsi" w:cs="Tahoma"/>
          <w:sz w:val="20"/>
          <w:szCs w:val="20"/>
        </w:rPr>
        <w:t>jest</w:t>
      </w:r>
      <w:proofErr w:type="gramEnd"/>
      <w:r w:rsidRPr="005517F8">
        <w:rPr>
          <w:rFonts w:asciiTheme="minorHAnsi" w:hAnsiTheme="minorHAnsi" w:cs="Tahoma"/>
          <w:sz w:val="20"/>
          <w:szCs w:val="20"/>
        </w:rPr>
        <w:t xml:space="preserve"> mikro, małym lub średnim przedsiębiorstwem w rozumieniu przepisów załącznika nr I Rozporządzenia Komisji (UE) nr 651/2014 z dnia 17 czerwca 2014 r. uznającego niektóre rodzaje pomocy za zgodne z rynkiem wewnętrznym w zastosowaniu art. 107 i 108 Traktatu, </w:t>
      </w:r>
    </w:p>
    <w:p w:rsidR="00B3617E" w:rsidRPr="005517F8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5517F8">
        <w:rPr>
          <w:rFonts w:asciiTheme="minorHAnsi" w:hAnsiTheme="minorHAnsi" w:cs="Tahoma"/>
          <w:sz w:val="20"/>
          <w:szCs w:val="20"/>
        </w:rPr>
        <w:t>jest</w:t>
      </w:r>
      <w:proofErr w:type="gramEnd"/>
      <w:r w:rsidRPr="005517F8">
        <w:rPr>
          <w:rFonts w:asciiTheme="minorHAnsi" w:hAnsiTheme="minorHAnsi" w:cs="Tahoma"/>
          <w:sz w:val="20"/>
          <w:szCs w:val="20"/>
        </w:rPr>
        <w:t xml:space="preserve"> osobą fizyczną, osobą prawną, albo jednostką organizacyjną niebędącą osobą prawną, której właściwa ustawa przyznaje zdolność prawną, prowadzącą działalność gospodarczą na terenie Województwa Dolnośląskiego, </w:t>
      </w:r>
    </w:p>
    <w:p w:rsidR="00B3617E" w:rsidRPr="005517F8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r w:rsidRPr="005517F8">
        <w:rPr>
          <w:rFonts w:asciiTheme="minorHAnsi" w:hAnsiTheme="minorHAnsi" w:cs="Tahoma"/>
          <w:sz w:val="20"/>
          <w:szCs w:val="20"/>
        </w:rPr>
        <w:t xml:space="preserve">nie jest wykluczony, stosownie do Rozporządzenia Komisji (UE) nr 1407/2013 z dnia 18 grudnia 2013 r. w sprawie stosowania art. 107 i 108 Traktatu o funkcjonowaniu Unii Europejskiej do pomocy </w:t>
      </w:r>
      <w:proofErr w:type="gramStart"/>
      <w:r w:rsidRPr="005517F8">
        <w:rPr>
          <w:rFonts w:asciiTheme="minorHAnsi" w:hAnsiTheme="minorHAnsi" w:cs="Tahoma"/>
          <w:sz w:val="20"/>
          <w:szCs w:val="20"/>
        </w:rPr>
        <w:t>de minimis (jeżeli</w:t>
      </w:r>
      <w:proofErr w:type="gramEnd"/>
      <w:r w:rsidRPr="005517F8">
        <w:rPr>
          <w:rFonts w:asciiTheme="minorHAnsi" w:hAnsiTheme="minorHAnsi" w:cs="Tahoma"/>
          <w:sz w:val="20"/>
          <w:szCs w:val="20"/>
        </w:rPr>
        <w:t xml:space="preserve"> przedsiębiorstwo ubiega się o pomoc de minimis), </w:t>
      </w:r>
    </w:p>
    <w:p w:rsidR="00B3617E" w:rsidRPr="005517F8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5517F8">
        <w:rPr>
          <w:rFonts w:asciiTheme="minorHAnsi" w:hAnsiTheme="minorHAnsi" w:cs="Tahoma"/>
          <w:sz w:val="20"/>
          <w:szCs w:val="20"/>
        </w:rPr>
        <w:t>nie</w:t>
      </w:r>
      <w:proofErr w:type="gramEnd"/>
      <w:r w:rsidRPr="005517F8">
        <w:rPr>
          <w:rFonts w:asciiTheme="minorHAnsi" w:hAnsiTheme="minorHAnsi" w:cs="Tahoma"/>
          <w:sz w:val="20"/>
          <w:szCs w:val="20"/>
        </w:rPr>
        <w:t xml:space="preserve"> podlega wykluczeniu z możliwości dostępu do środków publicznych na podstawie przepisów prawa lub wykluczeniu takiemu nie podlegają osoby uprawnione do reprezentacji,</w:t>
      </w:r>
    </w:p>
    <w:p w:rsidR="00B3617E" w:rsidRPr="005517F8" w:rsidRDefault="00B3617E" w:rsidP="00B3617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5517F8">
        <w:rPr>
          <w:rFonts w:asciiTheme="minorHAnsi" w:hAnsiTheme="minorHAnsi" w:cs="Tahoma"/>
          <w:sz w:val="20"/>
          <w:szCs w:val="20"/>
        </w:rPr>
        <w:t>nie</w:t>
      </w:r>
      <w:proofErr w:type="gramEnd"/>
      <w:r w:rsidRPr="005517F8">
        <w:rPr>
          <w:rFonts w:asciiTheme="minorHAnsi" w:hAnsiTheme="minorHAnsi" w:cs="Tahoma"/>
          <w:sz w:val="20"/>
          <w:szCs w:val="20"/>
        </w:rPr>
        <w:t xml:space="preserve"> wypowiedziano mu wcześniej zawartej Umowy pożyczki, w szczególności na skutek niewywiązywania się z terminowych spłat lub nie jest podmiotem, który zmienił formę organizacyjno-prawną, a w poprzedniej formie działania pożyczka była mu wypowiedziana z powodów wyżej wymienionych.</w:t>
      </w:r>
    </w:p>
    <w:p w:rsidR="00EC0486" w:rsidRPr="005517F8" w:rsidRDefault="00EC0486" w:rsidP="00EC0486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5517F8">
        <w:rPr>
          <w:rFonts w:asciiTheme="minorHAnsi" w:hAnsiTheme="minorHAnsi" w:cs="Tahoma"/>
          <w:sz w:val="20"/>
          <w:szCs w:val="20"/>
        </w:rPr>
        <w:t>wykorzysta</w:t>
      </w:r>
      <w:proofErr w:type="gramEnd"/>
      <w:r w:rsidRPr="005517F8">
        <w:rPr>
          <w:rFonts w:asciiTheme="minorHAnsi" w:hAnsiTheme="minorHAnsi" w:cs="Tahoma"/>
          <w:sz w:val="20"/>
          <w:szCs w:val="20"/>
        </w:rPr>
        <w:t xml:space="preserve"> otrzymaną pożyczkę na finansowanie prowadzonej przez siebie działalności gospodarczej,</w:t>
      </w:r>
    </w:p>
    <w:p w:rsidR="00EC0486" w:rsidRPr="005517F8" w:rsidRDefault="00EC0486" w:rsidP="00B3617E">
      <w:pPr>
        <w:autoSpaceDE w:val="0"/>
        <w:autoSpaceDN w:val="0"/>
        <w:adjustRightInd w:val="0"/>
        <w:spacing w:before="60" w:after="60"/>
        <w:jc w:val="center"/>
        <w:rPr>
          <w:rFonts w:asciiTheme="minorHAnsi" w:hAnsiTheme="minorHAnsi"/>
          <w:b/>
          <w:iCs/>
          <w:sz w:val="22"/>
        </w:rPr>
      </w:pPr>
      <w:r w:rsidRPr="005517F8">
        <w:rPr>
          <w:rFonts w:asciiTheme="minorHAnsi" w:hAnsiTheme="minorHAnsi"/>
          <w:b/>
          <w:iCs/>
          <w:sz w:val="22"/>
        </w:rPr>
        <w:t>INFORMACJE WYMAGANE DO ZAKWALIFIKOWANIA PRZEDSIĘBIORSTWA WNIOSKODAWCY DO KATEGORII MŚP</w:t>
      </w:r>
    </w:p>
    <w:p w:rsidR="00EC0486" w:rsidRPr="005517F8" w:rsidRDefault="00EC0486" w:rsidP="00EC0486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-23" w:hanging="578"/>
        <w:jc w:val="both"/>
        <w:outlineLvl w:val="0"/>
        <w:rPr>
          <w:rFonts w:asciiTheme="minorHAnsi" w:hAnsiTheme="minorHAnsi"/>
          <w:b/>
          <w:bCs/>
          <w:color w:val="221F1F"/>
          <w:sz w:val="20"/>
          <w:szCs w:val="22"/>
        </w:rPr>
      </w:pPr>
      <w:r w:rsidRPr="005517F8">
        <w:rPr>
          <w:rFonts w:asciiTheme="minorHAnsi" w:hAnsiTheme="minorHAnsi"/>
          <w:b/>
          <w:bCs/>
          <w:color w:val="221F1F"/>
          <w:sz w:val="22"/>
        </w:rPr>
        <w:t xml:space="preserve">Dane przedsiębiorstwa </w:t>
      </w:r>
    </w:p>
    <w:p w:rsidR="00EC0486" w:rsidRPr="005517F8" w:rsidRDefault="00EC0486" w:rsidP="00EC0486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sz w:val="20"/>
        </w:rPr>
      </w:pPr>
      <w:r w:rsidRPr="005517F8">
        <w:rPr>
          <w:rFonts w:asciiTheme="minorHAnsi" w:hAnsiTheme="minorHAnsi"/>
          <w:i/>
          <w:sz w:val="20"/>
        </w:rPr>
        <w:t xml:space="preserve">Wszystkie dane musza odnosić się do ostatniego, zatwierdzonego okresu obrachunkowego i być obliczone w stosunku rocznym. </w:t>
      </w:r>
      <w:r w:rsidR="00134BB8" w:rsidRPr="005517F8">
        <w:rPr>
          <w:rFonts w:asciiTheme="minorHAnsi" w:hAnsiTheme="minorHAnsi"/>
          <w:i/>
          <w:sz w:val="20"/>
        </w:rPr>
        <w:br/>
      </w:r>
      <w:r w:rsidRPr="005517F8">
        <w:rPr>
          <w:rFonts w:asciiTheme="minorHAnsi" w:hAnsiTheme="minorHAnsi"/>
          <w:i/>
          <w:sz w:val="20"/>
        </w:rPr>
        <w:t>W przypadku nowo utworzonego przedsiębiorstwa, którego sprawozdania finansowe nie zostały jeszcze zatwierdzone, należy przyjąć dane pochodzące z wiarygodnej oceny dokonanej w trakcie roku obrotowego.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3872"/>
        <w:gridCol w:w="4171"/>
      </w:tblGrid>
      <w:tr w:rsidR="00EC0486" w:rsidRPr="005517F8" w:rsidTr="00EC0486">
        <w:trPr>
          <w:trHeight w:val="532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5517F8" w:rsidRDefault="00EC0486" w:rsidP="00EC0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</w:rPr>
            </w:pPr>
            <w:r w:rsidRPr="005517F8">
              <w:rPr>
                <w:rFonts w:asciiTheme="minorHAnsi" w:hAnsiTheme="minorHAnsi"/>
                <w:b/>
                <w:sz w:val="18"/>
              </w:rPr>
              <w:t>Liczba zatrudnionych w przeliczeniu na roczne jednostki robocze (RJR)</w:t>
            </w:r>
            <w:r w:rsidRPr="005517F8">
              <w:rPr>
                <w:rStyle w:val="Odwoanieprzypisudolnego"/>
                <w:rFonts w:asciiTheme="minorHAnsi" w:hAnsiTheme="minorHAnsi"/>
                <w:b/>
                <w:sz w:val="18"/>
              </w:rPr>
              <w:footnoteReference w:id="1"/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5517F8" w:rsidRDefault="00EC0486" w:rsidP="00EC0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</w:rPr>
            </w:pPr>
            <w:r w:rsidRPr="005517F8">
              <w:rPr>
                <w:rFonts w:asciiTheme="minorHAnsi" w:hAnsiTheme="minorHAnsi"/>
                <w:b/>
                <w:sz w:val="18"/>
              </w:rPr>
              <w:t>Roczny obrót netto w euro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5517F8" w:rsidRDefault="00EC0486" w:rsidP="00EC04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5517F8">
              <w:rPr>
                <w:rFonts w:asciiTheme="minorHAnsi" w:hAnsiTheme="minorHAnsi"/>
                <w:b/>
                <w:sz w:val="18"/>
              </w:rPr>
              <w:t>Całkowity bilans roczny w euro</w:t>
            </w:r>
          </w:p>
        </w:tc>
      </w:tr>
      <w:tr w:rsidR="00EC0486" w:rsidRPr="005517F8" w:rsidTr="00B3617E">
        <w:trPr>
          <w:trHeight w:val="382"/>
          <w:jc w:val="center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highlight w:val="yellow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highlight w:val="yellow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highlight w:val="yellow"/>
              </w:rPr>
            </w:pPr>
          </w:p>
        </w:tc>
      </w:tr>
    </w:tbl>
    <w:p w:rsidR="00EC0486" w:rsidRPr="005517F8" w:rsidRDefault="00EC0486" w:rsidP="00B3617E">
      <w:pPr>
        <w:autoSpaceDE w:val="0"/>
        <w:autoSpaceDN w:val="0"/>
        <w:adjustRightInd w:val="0"/>
        <w:ind w:right="142"/>
        <w:jc w:val="both"/>
        <w:rPr>
          <w:rFonts w:asciiTheme="minorHAnsi" w:hAnsiTheme="minorHAnsi"/>
          <w:iCs/>
          <w:sz w:val="18"/>
          <w:szCs w:val="22"/>
        </w:rPr>
      </w:pPr>
      <w:r w:rsidRPr="005517F8">
        <w:rPr>
          <w:rFonts w:asciiTheme="minorHAnsi" w:hAnsiTheme="minorHAnsi"/>
          <w:iCs/>
          <w:sz w:val="20"/>
        </w:rPr>
        <w:t xml:space="preserve">Czy w porównaniu z poprzednim okresem obrachunkowym nastąpiła zmiana danych, która może spowodować zmianę kategorii przedsiębiorstwa wnioskodawcy (mikro, małe, średnie lub duże </w:t>
      </w:r>
      <w:proofErr w:type="gramStart"/>
      <w:r w:rsidRPr="005517F8">
        <w:rPr>
          <w:rFonts w:asciiTheme="minorHAnsi" w:hAnsiTheme="minorHAnsi"/>
          <w:iCs/>
          <w:sz w:val="20"/>
        </w:rPr>
        <w:t>przedsiębiorstwo)</w:t>
      </w:r>
      <w:proofErr w:type="gramEnd"/>
    </w:p>
    <w:p w:rsidR="00EC0486" w:rsidRPr="005517F8" w:rsidRDefault="00EC0486" w:rsidP="00B3617E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</w:rPr>
      </w:pPr>
      <w:r w:rsidRPr="005517F8">
        <w:rPr>
          <w:rFonts w:asciiTheme="minorHAnsi" w:hAnsiTheme="minorHAnsi"/>
          <w:iCs/>
          <w:sz w:val="20"/>
        </w:rPr>
        <w:sym w:font="Wingdings 2" w:char="0030"/>
      </w:r>
      <w:r w:rsidRPr="005517F8">
        <w:rPr>
          <w:rFonts w:asciiTheme="minorHAnsi" w:hAnsiTheme="minorHAnsi"/>
          <w:iCs/>
          <w:sz w:val="20"/>
        </w:rPr>
        <w:t xml:space="preserve"> </w:t>
      </w:r>
      <w:r w:rsidRPr="005517F8">
        <w:rPr>
          <w:rFonts w:asciiTheme="minorHAnsi" w:hAnsiTheme="minorHAnsi"/>
          <w:b/>
          <w:iCs/>
          <w:sz w:val="20"/>
        </w:rPr>
        <w:t>Nie</w:t>
      </w:r>
    </w:p>
    <w:p w:rsidR="00EC0486" w:rsidRPr="005517F8" w:rsidRDefault="00EC0486" w:rsidP="00B3617E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</w:rPr>
      </w:pPr>
      <w:r w:rsidRPr="005517F8">
        <w:rPr>
          <w:rFonts w:asciiTheme="minorHAnsi" w:hAnsiTheme="minorHAnsi"/>
          <w:iCs/>
          <w:sz w:val="20"/>
        </w:rPr>
        <w:sym w:font="Wingdings 2" w:char="0030"/>
      </w:r>
      <w:r w:rsidRPr="005517F8">
        <w:rPr>
          <w:rFonts w:asciiTheme="minorHAnsi" w:hAnsiTheme="minorHAnsi"/>
          <w:iCs/>
          <w:sz w:val="20"/>
        </w:rPr>
        <w:t xml:space="preserve"> </w:t>
      </w:r>
      <w:r w:rsidRPr="005517F8">
        <w:rPr>
          <w:rFonts w:asciiTheme="minorHAnsi" w:hAnsiTheme="minorHAnsi"/>
          <w:b/>
          <w:iCs/>
          <w:sz w:val="20"/>
        </w:rPr>
        <w:t xml:space="preserve">Tak </w:t>
      </w:r>
      <w:r w:rsidRPr="005517F8">
        <w:rPr>
          <w:rFonts w:asciiTheme="minorHAnsi" w:hAnsiTheme="minorHAnsi"/>
          <w:iCs/>
          <w:sz w:val="20"/>
        </w:rPr>
        <w:t>(w tym przypadku prosimy wypełnić oświadczenie dotyczącego poprzedniego okresu obrachunkowego)</w:t>
      </w:r>
    </w:p>
    <w:p w:rsidR="00EC0486" w:rsidRPr="005517F8" w:rsidRDefault="00EC0486" w:rsidP="00EC048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0" w:hanging="578"/>
        <w:jc w:val="both"/>
        <w:outlineLvl w:val="0"/>
        <w:rPr>
          <w:rFonts w:asciiTheme="minorHAnsi" w:hAnsiTheme="minorHAnsi"/>
          <w:b/>
          <w:bCs/>
          <w:sz w:val="22"/>
        </w:rPr>
      </w:pPr>
      <w:r w:rsidRPr="005517F8">
        <w:rPr>
          <w:rFonts w:asciiTheme="minorHAnsi" w:hAnsiTheme="minorHAnsi"/>
          <w:b/>
          <w:bCs/>
          <w:sz w:val="22"/>
        </w:rPr>
        <w:t xml:space="preserve">Typ przedsiębiorstwa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485"/>
        <w:gridCol w:w="6904"/>
      </w:tblGrid>
      <w:tr w:rsidR="00EC0486" w:rsidRPr="005517F8" w:rsidTr="00A6544F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b/>
                <w:color w:val="221F1F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b/>
                <w:color w:val="221F1F"/>
                <w:sz w:val="18"/>
                <w:szCs w:val="20"/>
              </w:rPr>
              <w:t xml:space="preserve">Przedsiębiorstwo samodzielne  </w:t>
            </w:r>
          </w:p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221F1F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21F1F"/>
                <w:sz w:val="18"/>
                <w:szCs w:val="20"/>
              </w:rPr>
              <w:t xml:space="preserve">Przedsiębiorstwo, które </w:t>
            </w:r>
            <w:proofErr w:type="gramStart"/>
            <w:r w:rsidRPr="005517F8">
              <w:rPr>
                <w:rFonts w:asciiTheme="minorHAnsi" w:hAnsiTheme="minorHAnsi"/>
                <w:color w:val="221F1F"/>
                <w:sz w:val="18"/>
                <w:szCs w:val="20"/>
              </w:rPr>
              <w:t>samodzielnie  lub</w:t>
            </w:r>
            <w:proofErr w:type="gramEnd"/>
            <w:r w:rsidRPr="005517F8">
              <w:rPr>
                <w:rFonts w:asciiTheme="minorHAnsi" w:hAnsiTheme="minorHAnsi"/>
                <w:color w:val="221F1F"/>
                <w:sz w:val="18"/>
                <w:szCs w:val="20"/>
              </w:rPr>
              <w:t xml:space="preserve"> wspólnie z innymi przedsiębiorstwami, z którymi jest powiązane posiada mniej niż 25 % kapitału lub głosów w innych przedsiębiorstwach lub inne przedsiębiorstwa posiadają mniej niż 25% kapitału lub głosów w tym przedsiębiorstwie, a ponadto nie są ze sobą związane.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5517F8">
              <w:rPr>
                <w:rFonts w:asciiTheme="minorHAnsi" w:hAnsiTheme="minorHAnsi"/>
                <w:color w:val="000000"/>
                <w:sz w:val="22"/>
              </w:rPr>
              <w:t xml:space="preserve">        </w:t>
            </w:r>
            <w:r w:rsidR="00B97687" w:rsidRPr="005517F8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7F8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 w:rsidR="00B97687">
              <w:rPr>
                <w:rFonts w:asciiTheme="minorHAnsi" w:hAnsiTheme="minorHAnsi"/>
                <w:color w:val="000000"/>
                <w:sz w:val="22"/>
              </w:rPr>
            </w:r>
            <w:r w:rsidR="00B97687"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="00B97687" w:rsidRPr="005517F8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</w:p>
        </w:tc>
      </w:tr>
      <w:tr w:rsidR="00EC0486" w:rsidRPr="005517F8" w:rsidTr="00A6544F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b/>
                <w:color w:val="221F1F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b/>
                <w:color w:val="221F1F"/>
                <w:sz w:val="18"/>
                <w:szCs w:val="20"/>
              </w:rPr>
              <w:lastRenderedPageBreak/>
              <w:t xml:space="preserve">Przedsiębiorstwo partnerskie </w:t>
            </w:r>
          </w:p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221F1F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21F1F"/>
                <w:sz w:val="18"/>
                <w:szCs w:val="20"/>
              </w:rPr>
              <w:t xml:space="preserve">Przedsiębiorstwo, które samodzielnie lub wspólnie z innymi przedsiębiorstwami, z którymi jest powiązane posiada od 25 % do 50% kapitału lub głosów w innym przedsiębiorstwie lub inne przedsiębiorstwa, które samodzielnie lub wspólnie z innymi podmiotami powiązanymi posiada od 25 % do 50 % kapitału lub głosów w tym przedsiębiorstwie. </w:t>
            </w:r>
          </w:p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b/>
                <w:color w:val="000000"/>
                <w:sz w:val="18"/>
                <w:szCs w:val="20"/>
              </w:rPr>
              <w:t>Uwaga!</w:t>
            </w:r>
            <w:r w:rsidRPr="005517F8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w przypadku zaznaczenia tej opcji, należy wymienić przedsiębiorstwa (podmioty partnerskie) z którymi wnioskodawca pozostaje w </w:t>
            </w:r>
            <w:proofErr w:type="gramStart"/>
            <w:r w:rsidRPr="005517F8">
              <w:rPr>
                <w:rFonts w:asciiTheme="minorHAnsi" w:hAnsiTheme="minorHAnsi"/>
                <w:color w:val="000000"/>
                <w:sz w:val="18"/>
                <w:szCs w:val="20"/>
              </w:rPr>
              <w:t>relacji  partnerskiej</w:t>
            </w:r>
            <w:proofErr w:type="gramEnd"/>
            <w:r w:rsidRPr="005517F8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5517F8" w:rsidRDefault="00B97687" w:rsidP="00EC0486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517F8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86" w:rsidRPr="005517F8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  <w:sz w:val="22"/>
              </w:rPr>
            </w:r>
            <w:r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5517F8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 xml:space="preserve">Imię i nazwisko lub nazwa 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 xml:space="preserve">Adres (siedziba) 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tabs>
                <w:tab w:val="left" w:pos="301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proofErr w:type="gramStart"/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NIP .................................................</w:t>
            </w:r>
            <w:proofErr w:type="gramEnd"/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br/>
            </w: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br/>
              <w:t>Imię i nazwisko i stanowisko osoby reprezentującej przedsiębiorstwo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Udział przedsiębiorstwa sporządzającego oświadczenie w kapitale lub prawach głosu przedsiębiorstwa Wnioskodawcy (należy przyjąć spośród tych dwóch udziałów ten, którego wartość jest wyższa)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…………………………………………………………………………………………………………………………</w:t>
            </w:r>
          </w:p>
          <w:tbl>
            <w:tblPr>
              <w:tblW w:w="6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52"/>
              <w:gridCol w:w="2126"/>
              <w:gridCol w:w="2552"/>
            </w:tblGrid>
            <w:tr w:rsidR="00EC0486" w:rsidRPr="005517F8" w:rsidTr="00A6544F">
              <w:trPr>
                <w:trHeight w:val="739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486" w:rsidRPr="005517F8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517F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Liczba zatrudnionych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486" w:rsidRPr="005517F8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517F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Roczny obrót netto </w:t>
                  </w:r>
                  <w:proofErr w:type="gramStart"/>
                  <w:r w:rsidRPr="005517F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w  euro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486" w:rsidRPr="005517F8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5517F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Całkowity bilans roczny w euro</w:t>
                  </w:r>
                </w:p>
              </w:tc>
            </w:tr>
            <w:tr w:rsidR="00EC0486" w:rsidRPr="005517F8" w:rsidTr="00A6544F">
              <w:trPr>
                <w:trHeight w:val="794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486" w:rsidRPr="005517F8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486" w:rsidRPr="005517F8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486" w:rsidRPr="005517F8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</w:tr>
          </w:tbl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C0486" w:rsidRPr="005517F8" w:rsidTr="00A6544F">
        <w:trPr>
          <w:trHeight w:val="1125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b/>
                <w:color w:val="00000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b/>
                <w:color w:val="000000"/>
                <w:sz w:val="18"/>
                <w:szCs w:val="20"/>
              </w:rPr>
              <w:t xml:space="preserve">Przedsiębiorstwo powiązane </w:t>
            </w:r>
          </w:p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Przedsiębiorstwo posiada większość </w:t>
            </w:r>
            <w:proofErr w:type="gramStart"/>
            <w:r w:rsidRPr="005517F8">
              <w:rPr>
                <w:rFonts w:asciiTheme="minorHAnsi" w:hAnsiTheme="minorHAnsi"/>
                <w:color w:val="000000"/>
                <w:sz w:val="18"/>
                <w:szCs w:val="20"/>
              </w:rPr>
              <w:t>praw</w:t>
            </w:r>
            <w:proofErr w:type="gramEnd"/>
            <w:r w:rsidRPr="005517F8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głosu w innym przedsiębiorstwie w roli udziałowca/ akcjonariusza/ członka</w:t>
            </w:r>
          </w:p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Przedsiębiorstwo posiada dominujący wpływ na działalność innego przedsiębiorstwa zgodnie z zawartą umową lub statutem lub ma prawo wyznaczyć lub odwołać większość członków zarządu lub organu nadzorczego. </w:t>
            </w:r>
          </w:p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18"/>
                <w:szCs w:val="20"/>
                <w:u w:val="single"/>
              </w:rPr>
            </w:pPr>
            <w:r w:rsidRPr="005517F8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Co najmniej jedna z powyższych zależności zachodzi między przedsiębiorstwami poprzez inwestorów, inne przedsiębiorstwo lub </w:t>
            </w:r>
            <w:r w:rsidRPr="005517F8">
              <w:rPr>
                <w:rFonts w:asciiTheme="minorHAnsi" w:hAnsiTheme="minorHAnsi"/>
                <w:color w:val="000000"/>
                <w:sz w:val="18"/>
                <w:szCs w:val="20"/>
                <w:u w:val="single"/>
              </w:rPr>
              <w:t xml:space="preserve">osobę </w:t>
            </w:r>
            <w:proofErr w:type="gramStart"/>
            <w:r w:rsidRPr="005517F8">
              <w:rPr>
                <w:rFonts w:asciiTheme="minorHAnsi" w:hAnsiTheme="minorHAnsi"/>
                <w:color w:val="000000"/>
                <w:sz w:val="18"/>
                <w:szCs w:val="20"/>
                <w:u w:val="single"/>
              </w:rPr>
              <w:t>fizyczną.</w:t>
            </w:r>
            <w:proofErr w:type="gramEnd"/>
          </w:p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b/>
                <w:color w:val="000000"/>
                <w:sz w:val="18"/>
                <w:szCs w:val="20"/>
              </w:rPr>
              <w:t>Uwaga!</w:t>
            </w:r>
            <w:r w:rsidRPr="005517F8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w przypadku zaznaczenia tej opcji, należy wymienić przedsiębiorstwa (podmioty związane) z którymi wnioskodawca pozostaje w </w:t>
            </w:r>
            <w:proofErr w:type="gramStart"/>
            <w:r w:rsidRPr="005517F8">
              <w:rPr>
                <w:rFonts w:asciiTheme="minorHAnsi" w:hAnsiTheme="minorHAnsi"/>
                <w:color w:val="000000"/>
                <w:sz w:val="18"/>
                <w:szCs w:val="20"/>
              </w:rPr>
              <w:t>relacji  zależności</w:t>
            </w:r>
            <w:proofErr w:type="gramEnd"/>
            <w:r w:rsidRPr="005517F8">
              <w:rPr>
                <w:rFonts w:asciiTheme="minorHAnsi" w:hAnsiTheme="minorHAnsi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5517F8" w:rsidRDefault="00B97687" w:rsidP="00EC0486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517F8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86" w:rsidRPr="005517F8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  <w:sz w:val="22"/>
              </w:rPr>
            </w:r>
            <w:r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5517F8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 xml:space="preserve">Imię i nazwisko lub nazwa 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Adres (siedziba)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proofErr w:type="gramStart"/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NIP .................................................</w:t>
            </w:r>
            <w:proofErr w:type="gramEnd"/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Imię i nazwisko i stanowisko osoby reprezentującej przedsiębiorstwo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..............................................................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Udział przedsiębiorstwa sporządzającego oświadczenie w kapitale lub prawach głosu przedsiębiorstwa Wnioskodawcy (należy przyjąć spośród tych dwóch udziałów ten, którego wartość jest wyższa)</w:t>
            </w:r>
          </w:p>
          <w:p w:rsidR="00EC0486" w:rsidRPr="005517F8" w:rsidRDefault="00EC0486" w:rsidP="00EC04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231F20"/>
                <w:sz w:val="18"/>
                <w:szCs w:val="20"/>
              </w:rPr>
            </w:pPr>
            <w:r w:rsidRPr="005517F8">
              <w:rPr>
                <w:rFonts w:asciiTheme="minorHAnsi" w:hAnsiTheme="minorHAnsi"/>
                <w:color w:val="231F20"/>
                <w:sz w:val="18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tbl>
            <w:tblPr>
              <w:tblW w:w="6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10"/>
              <w:gridCol w:w="2268"/>
              <w:gridCol w:w="2552"/>
            </w:tblGrid>
            <w:tr w:rsidR="00EC0486" w:rsidRPr="005517F8" w:rsidTr="00A6544F">
              <w:trPr>
                <w:trHeight w:val="751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486" w:rsidRPr="005517F8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517F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Liczba zatrudnionych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486" w:rsidRPr="005517F8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517F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Roczny obrót netto w euro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0486" w:rsidRPr="005517F8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5517F8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Całkowity bilans roczny w euro</w:t>
                  </w:r>
                </w:p>
              </w:tc>
            </w:tr>
            <w:tr w:rsidR="00EC0486" w:rsidRPr="005517F8" w:rsidTr="00A6544F">
              <w:trPr>
                <w:trHeight w:val="79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486" w:rsidRPr="005517F8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486" w:rsidRPr="005517F8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486" w:rsidRPr="005517F8" w:rsidRDefault="00EC0486" w:rsidP="00EC048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b/>
                      <w:bCs/>
                      <w:sz w:val="14"/>
                      <w:szCs w:val="16"/>
                      <w:highlight w:val="yellow"/>
                    </w:rPr>
                  </w:pPr>
                </w:p>
              </w:tc>
            </w:tr>
          </w:tbl>
          <w:p w:rsidR="00EC0486" w:rsidRPr="005517F8" w:rsidRDefault="00EC0486" w:rsidP="00EC0486">
            <w:pPr>
              <w:widowControl w:val="0"/>
              <w:autoSpaceDE w:val="0"/>
              <w:autoSpaceDN w:val="0"/>
              <w:adjustRightInd w:val="0"/>
              <w:spacing w:before="56"/>
              <w:jc w:val="both"/>
              <w:rPr>
                <w:rFonts w:asciiTheme="minorHAnsi" w:hAnsiTheme="minorHAnsi"/>
                <w:color w:val="000000"/>
                <w:sz w:val="22"/>
              </w:rPr>
            </w:pPr>
          </w:p>
        </w:tc>
      </w:tr>
    </w:tbl>
    <w:p w:rsidR="00EC0486" w:rsidRPr="005517F8" w:rsidRDefault="00EC0486" w:rsidP="00EC0486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iCs/>
          <w:sz w:val="18"/>
          <w:szCs w:val="22"/>
        </w:rPr>
      </w:pPr>
      <w:r w:rsidRPr="005517F8">
        <w:rPr>
          <w:rFonts w:asciiTheme="minorHAnsi" w:hAnsiTheme="minorHAnsi"/>
          <w:iCs/>
          <w:sz w:val="20"/>
        </w:rPr>
        <w:t>Imię i nazwisko, stanowisko osoby (osób) podpisującej, upoważnionej do reprezentowania przedsiębiorstwa:</w:t>
      </w:r>
    </w:p>
    <w:p w:rsidR="00EC0486" w:rsidRPr="005517F8" w:rsidRDefault="00EC0486" w:rsidP="00EC048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Cs/>
          <w:sz w:val="20"/>
        </w:rPr>
      </w:pPr>
    </w:p>
    <w:p w:rsidR="00EC0486" w:rsidRPr="005517F8" w:rsidRDefault="00EC0486" w:rsidP="00EC048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Cs/>
          <w:sz w:val="20"/>
        </w:rPr>
      </w:pPr>
      <w:r w:rsidRPr="005517F8">
        <w:rPr>
          <w:rFonts w:asciiTheme="minorHAnsi" w:hAnsiTheme="minorHAnsi"/>
          <w:iCs/>
          <w:sz w:val="20"/>
        </w:rPr>
        <w:t>…………………………………………………………………………………………………………………………….</w:t>
      </w:r>
    </w:p>
    <w:p w:rsidR="00EC0486" w:rsidRPr="005517F8" w:rsidRDefault="00EC0486" w:rsidP="00EC0486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Cs/>
          <w:sz w:val="20"/>
        </w:rPr>
      </w:pPr>
      <w:r w:rsidRPr="005517F8">
        <w:rPr>
          <w:rFonts w:asciiTheme="minorHAnsi" w:hAnsiTheme="minorHAnsi"/>
          <w:iCs/>
          <w:sz w:val="20"/>
        </w:rPr>
        <w:t>Oświadczam, że dane zawarte w niniejszym oświadczeniu są zgodne ze stanem faktycznym.</w:t>
      </w:r>
    </w:p>
    <w:p w:rsidR="00EC0486" w:rsidRPr="005517F8" w:rsidRDefault="00EC0486" w:rsidP="00EC0486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</w:rPr>
      </w:pPr>
    </w:p>
    <w:p w:rsidR="00A24EDB" w:rsidRDefault="00EC0486" w:rsidP="00A24EDB">
      <w:pPr>
        <w:autoSpaceDE w:val="0"/>
        <w:autoSpaceDN w:val="0"/>
        <w:adjustRightInd w:val="0"/>
        <w:ind w:left="5387" w:firstLine="708"/>
        <w:jc w:val="both"/>
        <w:rPr>
          <w:rFonts w:asciiTheme="minorHAnsi" w:hAnsiTheme="minorHAnsi"/>
          <w:sz w:val="20"/>
        </w:rPr>
      </w:pPr>
      <w:r w:rsidRPr="005517F8">
        <w:rPr>
          <w:rFonts w:asciiTheme="minorHAnsi" w:hAnsiTheme="minorHAnsi"/>
          <w:sz w:val="20"/>
        </w:rPr>
        <w:t>…………………................................</w:t>
      </w:r>
    </w:p>
    <w:p w:rsidR="00EC0486" w:rsidRPr="005517F8" w:rsidRDefault="00EC0486" w:rsidP="00A24EDB">
      <w:pPr>
        <w:autoSpaceDE w:val="0"/>
        <w:autoSpaceDN w:val="0"/>
        <w:adjustRightInd w:val="0"/>
        <w:ind w:left="4111" w:firstLine="708"/>
        <w:jc w:val="both"/>
        <w:rPr>
          <w:rFonts w:asciiTheme="minorHAnsi" w:hAnsiTheme="minorHAnsi"/>
          <w:sz w:val="20"/>
        </w:rPr>
      </w:pPr>
      <w:r w:rsidRPr="005517F8">
        <w:rPr>
          <w:rFonts w:asciiTheme="minorHAnsi" w:hAnsiTheme="minorHAnsi"/>
          <w:i/>
          <w:iCs/>
          <w:sz w:val="20"/>
        </w:rPr>
        <w:t>(podpis i pieczątka osoby(osób) upoważnionej do reprezentowania)</w:t>
      </w:r>
    </w:p>
    <w:sectPr w:rsidR="00EC0486" w:rsidRPr="005517F8" w:rsidSect="00B361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567" w:bottom="1276" w:left="567" w:header="709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70" w:rsidRDefault="00B91970" w:rsidP="0055649C">
      <w:r>
        <w:separator/>
      </w:r>
    </w:p>
  </w:endnote>
  <w:endnote w:type="continuationSeparator" w:id="0">
    <w:p w:rsidR="00B91970" w:rsidRDefault="00B91970" w:rsidP="0055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C" w:rsidRDefault="00B97687" w:rsidP="00652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40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06C" w:rsidRDefault="002C406C" w:rsidP="006527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F8" w:rsidRPr="009062D4" w:rsidRDefault="00A24EDB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5pt;height:57pt">
          <v:imagedata r:id="rId1" o:title="stopka 2 Pożyczka Rozwojowa z flagą RP"/>
        </v:shape>
      </w:pict>
    </w:r>
  </w:p>
  <w:p w:rsidR="00172525" w:rsidRDefault="00172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F8" w:rsidRPr="009062D4" w:rsidRDefault="00A24EDB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8.5pt;height:57pt">
          <v:imagedata r:id="rId1" o:title="stopka 2 Pożyczka Rozwojowa z flagą RP"/>
        </v:shape>
      </w:pict>
    </w:r>
  </w:p>
  <w:p w:rsidR="00172525" w:rsidRDefault="00172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70" w:rsidRDefault="00B91970" w:rsidP="0055649C">
      <w:r>
        <w:separator/>
      </w:r>
    </w:p>
  </w:footnote>
  <w:footnote w:type="continuationSeparator" w:id="0">
    <w:p w:rsidR="00B91970" w:rsidRDefault="00B91970" w:rsidP="0055649C">
      <w:r>
        <w:continuationSeparator/>
      </w:r>
    </w:p>
  </w:footnote>
  <w:footnote w:id="1">
    <w:p w:rsidR="00EC0486" w:rsidRPr="00EC0486" w:rsidRDefault="00EC0486" w:rsidP="00EC0486">
      <w:pPr>
        <w:rPr>
          <w:color w:val="221F1F"/>
          <w:sz w:val="20"/>
          <w:szCs w:val="20"/>
        </w:rPr>
      </w:pPr>
      <w:r w:rsidRPr="00EC0486">
        <w:rPr>
          <w:color w:val="221F1F"/>
          <w:sz w:val="20"/>
          <w:szCs w:val="20"/>
        </w:rPr>
        <w:footnoteRef/>
      </w:r>
      <w:r w:rsidRPr="00EC0486">
        <w:rPr>
          <w:color w:val="221F1F"/>
          <w:sz w:val="20"/>
          <w:szCs w:val="20"/>
        </w:rPr>
        <w:t xml:space="preserve"> RJR - liczba pracowników zatrudnionych na pełnych etatach w obrębie danego przedsiębiorstwa lub w jego imieniu w ciągu całego uwzględnianego roku. Praca osób, które nie przepracowały pełnego roku, które pracowały w niepełnym wymiarze godzin, lub pracowników sezonowych jest </w:t>
      </w:r>
      <w:proofErr w:type="gramStart"/>
      <w:r w:rsidRPr="00EC0486">
        <w:rPr>
          <w:color w:val="221F1F"/>
          <w:sz w:val="20"/>
          <w:szCs w:val="20"/>
        </w:rPr>
        <w:t>obliczana jako</w:t>
      </w:r>
      <w:proofErr w:type="gramEnd"/>
      <w:r w:rsidRPr="00EC0486">
        <w:rPr>
          <w:color w:val="221F1F"/>
          <w:sz w:val="20"/>
          <w:szCs w:val="20"/>
        </w:rPr>
        <w:t xml:space="preserve"> część ułamkowa. Do osób zatrudnionych zalicza się: pracowników; osoby pracujące dla przedsiębiorstwa, podlegające mu i uważane za pracowników na mocy prawa krajowego; właścicieli-kierowników; partnerów prowadzących regularną działalność w przedsiębiorstwie i czerpiących z niego korzyści finansowe.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DB" w:rsidRDefault="00A24EDB" w:rsidP="00A24EDB">
    <w:pPr>
      <w:pStyle w:val="Nagwek"/>
      <w:tabs>
        <w:tab w:val="clear" w:pos="9072"/>
        <w:tab w:val="right" w:pos="10773"/>
      </w:tabs>
      <w:ind w:left="-142"/>
    </w:pPr>
    <w:r w:rsidRPr="006B16C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86.2pt;margin-top:-17.25pt;width:49.95pt;height:49.35pt;z-index:-251650048">
          <v:imagedata r:id="rId1" o:title="ssig_logo_png"/>
        </v:shape>
      </w:pict>
    </w:r>
  </w:p>
  <w:p w:rsidR="00A24EDB" w:rsidRPr="00AE31F6" w:rsidRDefault="00A24EDB" w:rsidP="00955130">
    <w:pPr>
      <w:pStyle w:val="Nagwek"/>
    </w:pPr>
  </w:p>
  <w:p w:rsidR="00A24EDB" w:rsidRDefault="00A24EDB">
    <w:pPr>
      <w:pStyle w:val="Nagwek"/>
    </w:pPr>
    <w:r w:rsidRPr="006B16C2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9.4pt;margin-top:7.5pt;width:526.75pt;height:0;z-index:251664384" o:connectortype="straight"/>
      </w:pict>
    </w:r>
  </w:p>
  <w:p w:rsidR="002C406C" w:rsidRPr="008507AD" w:rsidRDefault="002C406C" w:rsidP="008507AD">
    <w:pPr>
      <w:pStyle w:val="Nagwek"/>
      <w:spacing w:before="144" w:after="144"/>
      <w:jc w:val="center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172525">
    <w:pPr>
      <w:pStyle w:val="Nagwek"/>
      <w:tabs>
        <w:tab w:val="clear" w:pos="9072"/>
        <w:tab w:val="right" w:pos="10773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6174740</wp:posOffset>
          </wp:positionH>
          <wp:positionV relativeFrom="paragraph">
            <wp:posOffset>-219075</wp:posOffset>
          </wp:positionV>
          <wp:extent cx="634365" cy="626745"/>
          <wp:effectExtent l="19050" t="0" r="0" b="0"/>
          <wp:wrapNone/>
          <wp:docPr id="16" name="Obraz 16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-125730</wp:posOffset>
          </wp:positionV>
          <wp:extent cx="1152525" cy="533400"/>
          <wp:effectExtent l="19050" t="0" r="9525" b="0"/>
          <wp:wrapNone/>
          <wp:docPr id="7" name="Obraz 0" descr="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AE31F6" w:rsidRDefault="00172525" w:rsidP="00955130">
    <w:pPr>
      <w:pStyle w:val="Nagwek"/>
    </w:pPr>
  </w:p>
  <w:p w:rsidR="00172525" w:rsidRDefault="00B97687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9.4pt;margin-top:7.5pt;width:526.75pt;height:0;z-index:25165312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02E650A1"/>
    <w:multiLevelType w:val="hybridMultilevel"/>
    <w:tmpl w:val="0610D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4A37"/>
    <w:multiLevelType w:val="hybridMultilevel"/>
    <w:tmpl w:val="B84E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24D186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05FB"/>
    <w:multiLevelType w:val="hybridMultilevel"/>
    <w:tmpl w:val="4EAC83A6"/>
    <w:lvl w:ilvl="0" w:tplc="E19CA750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1477D"/>
    <w:multiLevelType w:val="hybridMultilevel"/>
    <w:tmpl w:val="73A29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C0C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B7CB1"/>
    <w:multiLevelType w:val="hybridMultilevel"/>
    <w:tmpl w:val="D0E21C8C"/>
    <w:lvl w:ilvl="0" w:tplc="A7D2BEC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EC0B61"/>
    <w:multiLevelType w:val="hybridMultilevel"/>
    <w:tmpl w:val="37448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2D37820"/>
    <w:multiLevelType w:val="hybridMultilevel"/>
    <w:tmpl w:val="263C29D2"/>
    <w:lvl w:ilvl="0" w:tplc="AB5C7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48F2082"/>
    <w:multiLevelType w:val="hybridMultilevel"/>
    <w:tmpl w:val="7A00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C0B85"/>
    <w:multiLevelType w:val="hybridMultilevel"/>
    <w:tmpl w:val="8C7AC802"/>
    <w:lvl w:ilvl="0" w:tplc="B2061F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42363"/>
    <w:multiLevelType w:val="hybridMultilevel"/>
    <w:tmpl w:val="4AB8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D7A0625"/>
    <w:multiLevelType w:val="hybridMultilevel"/>
    <w:tmpl w:val="7638E162"/>
    <w:lvl w:ilvl="0" w:tplc="EADE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0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B11FD"/>
    <w:multiLevelType w:val="hybridMultilevel"/>
    <w:tmpl w:val="33327334"/>
    <w:lvl w:ilvl="0" w:tplc="41B659F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948AC"/>
    <w:multiLevelType w:val="hybridMultilevel"/>
    <w:tmpl w:val="8A0C6A9C"/>
    <w:lvl w:ilvl="0" w:tplc="45A651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22"/>
  </w:num>
  <w:num w:numId="9">
    <w:abstractNumId w:val="24"/>
  </w:num>
  <w:num w:numId="10">
    <w:abstractNumId w:val="23"/>
  </w:num>
  <w:num w:numId="11">
    <w:abstractNumId w:val="15"/>
  </w:num>
  <w:num w:numId="12">
    <w:abstractNumId w:val="18"/>
  </w:num>
  <w:num w:numId="13">
    <w:abstractNumId w:val="20"/>
  </w:num>
  <w:num w:numId="14">
    <w:abstractNumId w:val="13"/>
  </w:num>
  <w:num w:numId="15">
    <w:abstractNumId w:val="16"/>
  </w:num>
  <w:num w:numId="16">
    <w:abstractNumId w:val="1"/>
  </w:num>
  <w:num w:numId="17">
    <w:abstractNumId w:val="25"/>
  </w:num>
  <w:num w:numId="18">
    <w:abstractNumId w:val="17"/>
  </w:num>
  <w:num w:numId="19">
    <w:abstractNumId w:val="10"/>
  </w:num>
  <w:num w:numId="20">
    <w:abstractNumId w:val="19"/>
  </w:num>
  <w:num w:numId="21">
    <w:abstractNumId w:val="2"/>
  </w:num>
  <w:num w:numId="22">
    <w:abstractNumId w:val="0"/>
  </w:num>
  <w:num w:numId="23">
    <w:abstractNumId w:val="4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1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517"/>
    <w:rsid w:val="00001EE2"/>
    <w:rsid w:val="00002CFE"/>
    <w:rsid w:val="00010464"/>
    <w:rsid w:val="00025E1C"/>
    <w:rsid w:val="00031427"/>
    <w:rsid w:val="0003261F"/>
    <w:rsid w:val="00034E3C"/>
    <w:rsid w:val="000366B0"/>
    <w:rsid w:val="00046688"/>
    <w:rsid w:val="00047CD2"/>
    <w:rsid w:val="00052535"/>
    <w:rsid w:val="000552D6"/>
    <w:rsid w:val="00056977"/>
    <w:rsid w:val="0006000C"/>
    <w:rsid w:val="00073645"/>
    <w:rsid w:val="000755A2"/>
    <w:rsid w:val="000755A5"/>
    <w:rsid w:val="00077F99"/>
    <w:rsid w:val="00090BA7"/>
    <w:rsid w:val="000A0435"/>
    <w:rsid w:val="000A45F3"/>
    <w:rsid w:val="000A5023"/>
    <w:rsid w:val="000B50D0"/>
    <w:rsid w:val="000B5449"/>
    <w:rsid w:val="000B6C1F"/>
    <w:rsid w:val="000C0BAD"/>
    <w:rsid w:val="000C35BC"/>
    <w:rsid w:val="000C414E"/>
    <w:rsid w:val="000C4B7E"/>
    <w:rsid w:val="000D79EE"/>
    <w:rsid w:val="000E1279"/>
    <w:rsid w:val="000E60AD"/>
    <w:rsid w:val="00106FED"/>
    <w:rsid w:val="00110807"/>
    <w:rsid w:val="00110BF0"/>
    <w:rsid w:val="0011468A"/>
    <w:rsid w:val="0011624F"/>
    <w:rsid w:val="0011640A"/>
    <w:rsid w:val="00116ED1"/>
    <w:rsid w:val="00121356"/>
    <w:rsid w:val="00123FCA"/>
    <w:rsid w:val="00134897"/>
    <w:rsid w:val="00134BB8"/>
    <w:rsid w:val="0014133E"/>
    <w:rsid w:val="00142F9D"/>
    <w:rsid w:val="00145898"/>
    <w:rsid w:val="001468BC"/>
    <w:rsid w:val="00150A90"/>
    <w:rsid w:val="00161BAC"/>
    <w:rsid w:val="00170136"/>
    <w:rsid w:val="00172525"/>
    <w:rsid w:val="00172F14"/>
    <w:rsid w:val="001B5E64"/>
    <w:rsid w:val="001B657B"/>
    <w:rsid w:val="001C21E1"/>
    <w:rsid w:val="001C4A0A"/>
    <w:rsid w:val="001C59CF"/>
    <w:rsid w:val="001D36AF"/>
    <w:rsid w:val="001E44E3"/>
    <w:rsid w:val="001F3856"/>
    <w:rsid w:val="0020741D"/>
    <w:rsid w:val="00210A16"/>
    <w:rsid w:val="0021279F"/>
    <w:rsid w:val="0021346E"/>
    <w:rsid w:val="002145D5"/>
    <w:rsid w:val="00215737"/>
    <w:rsid w:val="002234A0"/>
    <w:rsid w:val="0022560D"/>
    <w:rsid w:val="00237127"/>
    <w:rsid w:val="0024144B"/>
    <w:rsid w:val="00241D1E"/>
    <w:rsid w:val="0024463D"/>
    <w:rsid w:val="002464EF"/>
    <w:rsid w:val="002474C3"/>
    <w:rsid w:val="00253E42"/>
    <w:rsid w:val="00261A07"/>
    <w:rsid w:val="00267B2C"/>
    <w:rsid w:val="00285BCF"/>
    <w:rsid w:val="00293558"/>
    <w:rsid w:val="00294511"/>
    <w:rsid w:val="002A1347"/>
    <w:rsid w:val="002A1C25"/>
    <w:rsid w:val="002A4356"/>
    <w:rsid w:val="002A726B"/>
    <w:rsid w:val="002B702F"/>
    <w:rsid w:val="002C406C"/>
    <w:rsid w:val="002D276E"/>
    <w:rsid w:val="002D50A3"/>
    <w:rsid w:val="002D7D79"/>
    <w:rsid w:val="002E285E"/>
    <w:rsid w:val="002F0A0C"/>
    <w:rsid w:val="0030268E"/>
    <w:rsid w:val="00306EB9"/>
    <w:rsid w:val="00307FF0"/>
    <w:rsid w:val="0032242E"/>
    <w:rsid w:val="0032543F"/>
    <w:rsid w:val="00327B0B"/>
    <w:rsid w:val="00336038"/>
    <w:rsid w:val="00337847"/>
    <w:rsid w:val="00347C14"/>
    <w:rsid w:val="003561DB"/>
    <w:rsid w:val="0035651E"/>
    <w:rsid w:val="003606B2"/>
    <w:rsid w:val="0036553E"/>
    <w:rsid w:val="0038086C"/>
    <w:rsid w:val="0038277F"/>
    <w:rsid w:val="00383E9F"/>
    <w:rsid w:val="00395F09"/>
    <w:rsid w:val="003A47BB"/>
    <w:rsid w:val="003A75E9"/>
    <w:rsid w:val="003C0E69"/>
    <w:rsid w:val="003C4275"/>
    <w:rsid w:val="003C68C2"/>
    <w:rsid w:val="003C6C50"/>
    <w:rsid w:val="003D134A"/>
    <w:rsid w:val="003D602F"/>
    <w:rsid w:val="003D7650"/>
    <w:rsid w:val="003E3C8E"/>
    <w:rsid w:val="0040336B"/>
    <w:rsid w:val="0040383F"/>
    <w:rsid w:val="004041D5"/>
    <w:rsid w:val="004138D4"/>
    <w:rsid w:val="00416287"/>
    <w:rsid w:val="004205DA"/>
    <w:rsid w:val="00425172"/>
    <w:rsid w:val="00434070"/>
    <w:rsid w:val="00456727"/>
    <w:rsid w:val="004750F0"/>
    <w:rsid w:val="00475A81"/>
    <w:rsid w:val="00480D37"/>
    <w:rsid w:val="0049204B"/>
    <w:rsid w:val="004A5A5A"/>
    <w:rsid w:val="004A67C3"/>
    <w:rsid w:val="004C1064"/>
    <w:rsid w:val="004C19D4"/>
    <w:rsid w:val="004C448C"/>
    <w:rsid w:val="004C4E78"/>
    <w:rsid w:val="004D6039"/>
    <w:rsid w:val="004F03AF"/>
    <w:rsid w:val="00504201"/>
    <w:rsid w:val="00512CF4"/>
    <w:rsid w:val="00520D4F"/>
    <w:rsid w:val="00524E1B"/>
    <w:rsid w:val="00525266"/>
    <w:rsid w:val="00545D35"/>
    <w:rsid w:val="00546ED5"/>
    <w:rsid w:val="005506EA"/>
    <w:rsid w:val="005517F8"/>
    <w:rsid w:val="00554365"/>
    <w:rsid w:val="00554ED3"/>
    <w:rsid w:val="0055649C"/>
    <w:rsid w:val="00556A75"/>
    <w:rsid w:val="00560F6F"/>
    <w:rsid w:val="0056302E"/>
    <w:rsid w:val="005708F7"/>
    <w:rsid w:val="00580CDF"/>
    <w:rsid w:val="00585FF4"/>
    <w:rsid w:val="00593D5A"/>
    <w:rsid w:val="00594C8C"/>
    <w:rsid w:val="005A0DFF"/>
    <w:rsid w:val="005A26E9"/>
    <w:rsid w:val="005A32AA"/>
    <w:rsid w:val="005A4FDB"/>
    <w:rsid w:val="005A781F"/>
    <w:rsid w:val="005B3831"/>
    <w:rsid w:val="005B71EA"/>
    <w:rsid w:val="005B77A7"/>
    <w:rsid w:val="005C296A"/>
    <w:rsid w:val="005C63E6"/>
    <w:rsid w:val="005D7E33"/>
    <w:rsid w:val="005E4C65"/>
    <w:rsid w:val="005F6DD6"/>
    <w:rsid w:val="005F7247"/>
    <w:rsid w:val="00603EFE"/>
    <w:rsid w:val="00607811"/>
    <w:rsid w:val="00620D4A"/>
    <w:rsid w:val="00630A39"/>
    <w:rsid w:val="00631468"/>
    <w:rsid w:val="00646B28"/>
    <w:rsid w:val="00652783"/>
    <w:rsid w:val="00663E67"/>
    <w:rsid w:val="006647E6"/>
    <w:rsid w:val="00671D21"/>
    <w:rsid w:val="0068029A"/>
    <w:rsid w:val="00692665"/>
    <w:rsid w:val="00692E99"/>
    <w:rsid w:val="006947B4"/>
    <w:rsid w:val="00696E79"/>
    <w:rsid w:val="006A0400"/>
    <w:rsid w:val="006A7E73"/>
    <w:rsid w:val="006B25DE"/>
    <w:rsid w:val="006D1DD9"/>
    <w:rsid w:val="006D39BA"/>
    <w:rsid w:val="006D3A1D"/>
    <w:rsid w:val="006D7F6F"/>
    <w:rsid w:val="006E05E3"/>
    <w:rsid w:val="006F2583"/>
    <w:rsid w:val="00701320"/>
    <w:rsid w:val="00705C4C"/>
    <w:rsid w:val="00711A42"/>
    <w:rsid w:val="00711D9E"/>
    <w:rsid w:val="0072678C"/>
    <w:rsid w:val="007335AB"/>
    <w:rsid w:val="00733D72"/>
    <w:rsid w:val="00736786"/>
    <w:rsid w:val="00740432"/>
    <w:rsid w:val="007453D9"/>
    <w:rsid w:val="0074592A"/>
    <w:rsid w:val="007477B0"/>
    <w:rsid w:val="0075582D"/>
    <w:rsid w:val="00760467"/>
    <w:rsid w:val="00764B77"/>
    <w:rsid w:val="00765551"/>
    <w:rsid w:val="007656A0"/>
    <w:rsid w:val="00767F84"/>
    <w:rsid w:val="007922BD"/>
    <w:rsid w:val="007B61A7"/>
    <w:rsid w:val="007B6683"/>
    <w:rsid w:val="007B76E4"/>
    <w:rsid w:val="007C4A37"/>
    <w:rsid w:val="007C5EFD"/>
    <w:rsid w:val="007C5F92"/>
    <w:rsid w:val="007D1AB2"/>
    <w:rsid w:val="007E6C1C"/>
    <w:rsid w:val="007E7DAD"/>
    <w:rsid w:val="007F5E0B"/>
    <w:rsid w:val="007F633A"/>
    <w:rsid w:val="007F63D4"/>
    <w:rsid w:val="00805A89"/>
    <w:rsid w:val="0080679E"/>
    <w:rsid w:val="00814088"/>
    <w:rsid w:val="00817B44"/>
    <w:rsid w:val="008215CE"/>
    <w:rsid w:val="00823CD4"/>
    <w:rsid w:val="008278C8"/>
    <w:rsid w:val="008335AE"/>
    <w:rsid w:val="00835796"/>
    <w:rsid w:val="00835D37"/>
    <w:rsid w:val="008507AD"/>
    <w:rsid w:val="00853BC6"/>
    <w:rsid w:val="008814B0"/>
    <w:rsid w:val="008B0882"/>
    <w:rsid w:val="008B4473"/>
    <w:rsid w:val="008B54D3"/>
    <w:rsid w:val="008C7C29"/>
    <w:rsid w:val="008E6910"/>
    <w:rsid w:val="008F6FF5"/>
    <w:rsid w:val="00910FCE"/>
    <w:rsid w:val="00932D53"/>
    <w:rsid w:val="009353F7"/>
    <w:rsid w:val="009379B6"/>
    <w:rsid w:val="00955130"/>
    <w:rsid w:val="00960C9E"/>
    <w:rsid w:val="0096609D"/>
    <w:rsid w:val="00972145"/>
    <w:rsid w:val="00973A49"/>
    <w:rsid w:val="00987261"/>
    <w:rsid w:val="009A35FE"/>
    <w:rsid w:val="009A5D26"/>
    <w:rsid w:val="009B60F8"/>
    <w:rsid w:val="009C6DDA"/>
    <w:rsid w:val="009D2600"/>
    <w:rsid w:val="009D523E"/>
    <w:rsid w:val="009D6D91"/>
    <w:rsid w:val="009D72A4"/>
    <w:rsid w:val="009E2BC2"/>
    <w:rsid w:val="009E3E82"/>
    <w:rsid w:val="009E710C"/>
    <w:rsid w:val="009F4C6E"/>
    <w:rsid w:val="009F6BEB"/>
    <w:rsid w:val="00A01D22"/>
    <w:rsid w:val="00A03D79"/>
    <w:rsid w:val="00A04954"/>
    <w:rsid w:val="00A13FB6"/>
    <w:rsid w:val="00A24EDB"/>
    <w:rsid w:val="00A33356"/>
    <w:rsid w:val="00A344FF"/>
    <w:rsid w:val="00A42A90"/>
    <w:rsid w:val="00A43D44"/>
    <w:rsid w:val="00A44C71"/>
    <w:rsid w:val="00A5341D"/>
    <w:rsid w:val="00A60E93"/>
    <w:rsid w:val="00A61625"/>
    <w:rsid w:val="00A70300"/>
    <w:rsid w:val="00A713F6"/>
    <w:rsid w:val="00A740FC"/>
    <w:rsid w:val="00A832D8"/>
    <w:rsid w:val="00A85E40"/>
    <w:rsid w:val="00A86AC9"/>
    <w:rsid w:val="00A96374"/>
    <w:rsid w:val="00A97B99"/>
    <w:rsid w:val="00AA03A2"/>
    <w:rsid w:val="00AB0856"/>
    <w:rsid w:val="00AB37BE"/>
    <w:rsid w:val="00AB5A6A"/>
    <w:rsid w:val="00AC3B2D"/>
    <w:rsid w:val="00AD345C"/>
    <w:rsid w:val="00AE3696"/>
    <w:rsid w:val="00AE3794"/>
    <w:rsid w:val="00AE4421"/>
    <w:rsid w:val="00AF3D6A"/>
    <w:rsid w:val="00AF7859"/>
    <w:rsid w:val="00B054A9"/>
    <w:rsid w:val="00B07FBE"/>
    <w:rsid w:val="00B1308B"/>
    <w:rsid w:val="00B148E9"/>
    <w:rsid w:val="00B21D97"/>
    <w:rsid w:val="00B31506"/>
    <w:rsid w:val="00B34517"/>
    <w:rsid w:val="00B3617E"/>
    <w:rsid w:val="00B36494"/>
    <w:rsid w:val="00B514F0"/>
    <w:rsid w:val="00B548D2"/>
    <w:rsid w:val="00B63D98"/>
    <w:rsid w:val="00B878E0"/>
    <w:rsid w:val="00B91970"/>
    <w:rsid w:val="00B92BB8"/>
    <w:rsid w:val="00B94802"/>
    <w:rsid w:val="00B97687"/>
    <w:rsid w:val="00BB3564"/>
    <w:rsid w:val="00BB4692"/>
    <w:rsid w:val="00BB61D9"/>
    <w:rsid w:val="00BC1B6A"/>
    <w:rsid w:val="00BC5683"/>
    <w:rsid w:val="00BC5C78"/>
    <w:rsid w:val="00BD154F"/>
    <w:rsid w:val="00BD2B9E"/>
    <w:rsid w:val="00BF0E68"/>
    <w:rsid w:val="00BF3480"/>
    <w:rsid w:val="00BF3D93"/>
    <w:rsid w:val="00BF6C35"/>
    <w:rsid w:val="00BF7F73"/>
    <w:rsid w:val="00C25A88"/>
    <w:rsid w:val="00C304A3"/>
    <w:rsid w:val="00C3057D"/>
    <w:rsid w:val="00C32FE8"/>
    <w:rsid w:val="00C442A8"/>
    <w:rsid w:val="00C450D4"/>
    <w:rsid w:val="00C50198"/>
    <w:rsid w:val="00C52163"/>
    <w:rsid w:val="00C600CF"/>
    <w:rsid w:val="00C62373"/>
    <w:rsid w:val="00C746FD"/>
    <w:rsid w:val="00C77081"/>
    <w:rsid w:val="00C837AA"/>
    <w:rsid w:val="00C865E9"/>
    <w:rsid w:val="00C87495"/>
    <w:rsid w:val="00C9777A"/>
    <w:rsid w:val="00CA0BD8"/>
    <w:rsid w:val="00CA0F8F"/>
    <w:rsid w:val="00CC19E0"/>
    <w:rsid w:val="00CD24E3"/>
    <w:rsid w:val="00CE499E"/>
    <w:rsid w:val="00CF6F80"/>
    <w:rsid w:val="00D06B5F"/>
    <w:rsid w:val="00D133D4"/>
    <w:rsid w:val="00D16D8A"/>
    <w:rsid w:val="00D22408"/>
    <w:rsid w:val="00D329AA"/>
    <w:rsid w:val="00D42FA2"/>
    <w:rsid w:val="00D52F6E"/>
    <w:rsid w:val="00D54D8E"/>
    <w:rsid w:val="00D579C5"/>
    <w:rsid w:val="00D66387"/>
    <w:rsid w:val="00D73ED6"/>
    <w:rsid w:val="00D818EA"/>
    <w:rsid w:val="00D828C7"/>
    <w:rsid w:val="00DA6B38"/>
    <w:rsid w:val="00DA7B5D"/>
    <w:rsid w:val="00DB56CC"/>
    <w:rsid w:val="00DC3444"/>
    <w:rsid w:val="00DC34DC"/>
    <w:rsid w:val="00DF4868"/>
    <w:rsid w:val="00DF639A"/>
    <w:rsid w:val="00E0737E"/>
    <w:rsid w:val="00E11B67"/>
    <w:rsid w:val="00E26324"/>
    <w:rsid w:val="00E278C7"/>
    <w:rsid w:val="00E42C4C"/>
    <w:rsid w:val="00E47C98"/>
    <w:rsid w:val="00E775C9"/>
    <w:rsid w:val="00E83349"/>
    <w:rsid w:val="00E841D5"/>
    <w:rsid w:val="00E9085C"/>
    <w:rsid w:val="00E90DA3"/>
    <w:rsid w:val="00EA516D"/>
    <w:rsid w:val="00EA5BB1"/>
    <w:rsid w:val="00EB022E"/>
    <w:rsid w:val="00EC0486"/>
    <w:rsid w:val="00EC6DE9"/>
    <w:rsid w:val="00ED1328"/>
    <w:rsid w:val="00ED4BE8"/>
    <w:rsid w:val="00EE289F"/>
    <w:rsid w:val="00EE58BD"/>
    <w:rsid w:val="00EF5340"/>
    <w:rsid w:val="00F00D18"/>
    <w:rsid w:val="00F02B80"/>
    <w:rsid w:val="00F046F9"/>
    <w:rsid w:val="00F1293E"/>
    <w:rsid w:val="00F168D5"/>
    <w:rsid w:val="00F3442E"/>
    <w:rsid w:val="00F40996"/>
    <w:rsid w:val="00F46E5F"/>
    <w:rsid w:val="00F535C4"/>
    <w:rsid w:val="00F54887"/>
    <w:rsid w:val="00F6198D"/>
    <w:rsid w:val="00F66CD9"/>
    <w:rsid w:val="00F676FD"/>
    <w:rsid w:val="00F73CDA"/>
    <w:rsid w:val="00F741E7"/>
    <w:rsid w:val="00F8107C"/>
    <w:rsid w:val="00F824C1"/>
    <w:rsid w:val="00F91CD0"/>
    <w:rsid w:val="00F940DA"/>
    <w:rsid w:val="00F968BD"/>
    <w:rsid w:val="00FA3980"/>
    <w:rsid w:val="00FB0C2D"/>
    <w:rsid w:val="00FB4430"/>
    <w:rsid w:val="00FB5AB6"/>
    <w:rsid w:val="00FB6CD8"/>
    <w:rsid w:val="00FC0AC4"/>
    <w:rsid w:val="00FC1BC3"/>
    <w:rsid w:val="00FC1FC4"/>
    <w:rsid w:val="00FD3C40"/>
    <w:rsid w:val="00FD4976"/>
    <w:rsid w:val="00FD7742"/>
    <w:rsid w:val="00FE7972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4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451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34517"/>
    <w:pPr>
      <w:spacing w:after="120"/>
    </w:pPr>
  </w:style>
  <w:style w:type="character" w:customStyle="1" w:styleId="TekstpodstawowyZnak">
    <w:name w:val="Tekst podstawowy Znak"/>
    <w:link w:val="Tekstpodstawowy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4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4517"/>
  </w:style>
  <w:style w:type="table" w:styleId="Tabela-Siatka">
    <w:name w:val="Table Grid"/>
    <w:basedOn w:val="Standardowy"/>
    <w:uiPriority w:val="59"/>
    <w:rsid w:val="00B3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6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C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4C6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4C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4C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E4C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5E4C65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DC34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A0D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0DF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4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04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467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A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pis1">
    <w:name w:val="Opis1"/>
    <w:basedOn w:val="Normalny"/>
    <w:uiPriority w:val="99"/>
    <w:rsid w:val="00475A81"/>
    <w:pPr>
      <w:spacing w:before="60"/>
      <w:ind w:left="284" w:hanging="284"/>
    </w:pPr>
    <w:rPr>
      <w:rFonts w:ascii="Arial" w:eastAsia="Calibri" w:hAnsi="Arial" w:cs="Arial"/>
      <w:b/>
      <w:bCs/>
      <w:sz w:val="20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5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5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55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5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06EB9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306EB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E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06EB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Referent ds. organizacyjnych</cp:lastModifiedBy>
  <cp:revision>9</cp:revision>
  <cp:lastPrinted>2017-09-21T10:13:00Z</cp:lastPrinted>
  <dcterms:created xsi:type="dcterms:W3CDTF">2017-09-26T12:41:00Z</dcterms:created>
  <dcterms:modified xsi:type="dcterms:W3CDTF">2018-08-20T08:02:00Z</dcterms:modified>
</cp:coreProperties>
</file>